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9A554C" w:rsidTr="00092B3C">
        <w:trPr>
          <w:trHeight w:val="2560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E546B54" wp14:editId="07A660AB">
                  <wp:simplePos x="0" y="0"/>
                  <wp:positionH relativeFrom="column">
                    <wp:posOffset>504825</wp:posOffset>
                  </wp:positionH>
                  <wp:positionV relativeFrom="paragraph">
                    <wp:posOffset>-24765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092B3C" w:rsidRDefault="00201AC8" w:rsidP="00092B3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4D729DC" wp14:editId="1D6D9712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37465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Pr="00092B3C" w:rsidRDefault="00201AC8" w:rsidP="00092B3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</w:tc>
      </w:tr>
    </w:tbl>
    <w:p w:rsidR="009A554C" w:rsidRPr="00913A6A" w:rsidRDefault="009A554C" w:rsidP="009A554C">
      <w:pPr>
        <w:jc w:val="center"/>
        <w:rPr>
          <w:b/>
          <w:caps/>
        </w:rPr>
      </w:pPr>
      <w:r w:rsidRPr="00913A6A">
        <w:rPr>
          <w:b/>
          <w:caps/>
        </w:rPr>
        <w:t>Решение</w:t>
      </w:r>
    </w:p>
    <w:p w:rsidR="009A554C" w:rsidRPr="00913A6A" w:rsidRDefault="009A554C" w:rsidP="009A554C">
      <w:pPr>
        <w:jc w:val="center"/>
        <w:rPr>
          <w:b/>
        </w:rPr>
      </w:pPr>
      <w:r w:rsidRPr="00913A6A">
        <w:rPr>
          <w:b/>
        </w:rPr>
        <w:t xml:space="preserve">10.07.2018г.                                                                                  № </w:t>
      </w:r>
      <w:r w:rsidRPr="00913A6A">
        <w:rPr>
          <w:b/>
          <w:lang w:val="en-US"/>
        </w:rPr>
        <w:t>XLVII</w:t>
      </w:r>
      <w:r w:rsidRPr="00913A6A">
        <w:rPr>
          <w:b/>
        </w:rPr>
        <w:t xml:space="preserve"> / 31</w:t>
      </w:r>
    </w:p>
    <w:p w:rsidR="009A554C" w:rsidRDefault="009A554C" w:rsidP="009A554C">
      <w:pPr>
        <w:jc w:val="center"/>
        <w:rPr>
          <w:b/>
        </w:rPr>
      </w:pPr>
      <w:r w:rsidRPr="00913A6A">
        <w:rPr>
          <w:b/>
        </w:rPr>
        <w:t>мун. Чадыр-Лунга</w:t>
      </w:r>
    </w:p>
    <w:p w:rsidR="00092B3C" w:rsidRPr="00913A6A" w:rsidRDefault="00092B3C" w:rsidP="009A554C">
      <w:pPr>
        <w:jc w:val="center"/>
        <w:rPr>
          <w:b/>
        </w:rPr>
      </w:pPr>
    </w:p>
    <w:p w:rsidR="009A554C" w:rsidRPr="00913A6A" w:rsidRDefault="009A554C" w:rsidP="00092B3C">
      <w:pPr>
        <w:pStyle w:val="a4"/>
        <w:rPr>
          <w:b/>
          <w:color w:val="000000"/>
          <w:shd w:val="clear" w:color="auto" w:fill="FFFFFF"/>
        </w:rPr>
      </w:pPr>
      <w:r w:rsidRPr="00913A6A">
        <w:rPr>
          <w:b/>
        </w:rPr>
        <w:t>О внесении изменений и дополнений в План действий Стратегии социально-экономического  развития города Чадыр-Лунга на 2016-2022гг.</w:t>
      </w:r>
    </w:p>
    <w:p w:rsidR="009A554C" w:rsidRDefault="009A554C" w:rsidP="00092B3C">
      <w:pPr>
        <w:ind w:firstLine="708"/>
        <w:jc w:val="both"/>
      </w:pPr>
    </w:p>
    <w:p w:rsidR="009A554C" w:rsidRPr="00913A6A" w:rsidRDefault="009A554C" w:rsidP="00092B3C">
      <w:pPr>
        <w:ind w:firstLine="708"/>
        <w:jc w:val="both"/>
      </w:pPr>
      <w:r w:rsidRPr="00913A6A">
        <w:t>Рассмотрев предложение примара мун.Чадыр-Лунга</w:t>
      </w:r>
      <w:r w:rsidRPr="00913A6A">
        <w:rPr>
          <w:bCs/>
        </w:rPr>
        <w:t xml:space="preserve">, </w:t>
      </w:r>
      <w:r w:rsidRPr="00913A6A">
        <w:t>в соответствии с ч.1, ч.2 ст.14 Закона РМ «О местных публичном управлении» № 436-</w:t>
      </w:r>
      <w:r w:rsidRPr="00913A6A">
        <w:rPr>
          <w:lang w:val="en-US"/>
        </w:rPr>
        <w:t>XVI</w:t>
      </w:r>
      <w:r w:rsidRPr="00913A6A">
        <w:t xml:space="preserve"> от 28.12.2006г., </w:t>
      </w:r>
    </w:p>
    <w:p w:rsidR="009A554C" w:rsidRPr="00913A6A" w:rsidRDefault="009A554C" w:rsidP="00092B3C">
      <w:pPr>
        <w:widowControl w:val="0"/>
        <w:autoSpaceDE w:val="0"/>
        <w:autoSpaceDN w:val="0"/>
        <w:adjustRightInd w:val="0"/>
        <w:jc w:val="center"/>
      </w:pPr>
      <w:r w:rsidRPr="00913A6A">
        <w:t>Чадыр-Лунгский Муниципальный Совет</w:t>
      </w:r>
    </w:p>
    <w:p w:rsidR="009A554C" w:rsidRDefault="009A554C" w:rsidP="00092B3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13A6A">
        <w:rPr>
          <w:b/>
          <w:bCs/>
        </w:rPr>
        <w:t xml:space="preserve">РЕШИЛ:  </w:t>
      </w:r>
    </w:p>
    <w:p w:rsidR="009A554C" w:rsidRPr="00092B3C" w:rsidRDefault="009A554C" w:rsidP="00096C23">
      <w:pPr>
        <w:pStyle w:val="a4"/>
        <w:numPr>
          <w:ilvl w:val="0"/>
          <w:numId w:val="3"/>
        </w:numPr>
        <w:ind w:left="0" w:firstLine="66"/>
        <w:jc w:val="both"/>
        <w:rPr>
          <w:color w:val="000000"/>
          <w:shd w:val="clear" w:color="auto" w:fill="FFFFFF"/>
        </w:rPr>
      </w:pPr>
      <w:r w:rsidRPr="00913A6A">
        <w:t>Внести изменения и дополнений в План действий Стратегии социально-экономического  развития города Чадыр-Лунга на 2016-2022гг.</w:t>
      </w:r>
      <w:r>
        <w:t xml:space="preserve"> согласно представленной таблице:</w:t>
      </w:r>
    </w:p>
    <w:p w:rsidR="00092B3C" w:rsidRPr="00092B3C" w:rsidRDefault="00092B3C" w:rsidP="00092B3C">
      <w:pPr>
        <w:pStyle w:val="a4"/>
        <w:ind w:left="426"/>
        <w:jc w:val="both"/>
        <w:rPr>
          <w:color w:val="000000"/>
          <w:shd w:val="clear" w:color="auto" w:fill="FFFFFF"/>
        </w:rPr>
      </w:pPr>
    </w:p>
    <w:p w:rsidR="009A554C" w:rsidRDefault="009A554C" w:rsidP="00092B3C">
      <w:pPr>
        <w:jc w:val="center"/>
        <w:rPr>
          <w:b/>
        </w:rPr>
      </w:pPr>
      <w:r w:rsidRPr="009A554C">
        <w:rPr>
          <w:b/>
        </w:rPr>
        <w:t xml:space="preserve">ПЛАН ДЕЙСТВИЙ </w:t>
      </w:r>
      <w:r w:rsidRPr="009A554C">
        <w:rPr>
          <w:b/>
          <w:lang w:val="ro-RO"/>
        </w:rPr>
        <w:t xml:space="preserve"> </w:t>
      </w:r>
      <w:r w:rsidRPr="009A554C">
        <w:rPr>
          <w:b/>
        </w:rPr>
        <w:t xml:space="preserve"> 2016-2022гг.</w:t>
      </w:r>
    </w:p>
    <w:p w:rsidR="009A554C" w:rsidRDefault="009A554C" w:rsidP="00092B3C">
      <w:pPr>
        <w:jc w:val="center"/>
        <w:rPr>
          <w:b/>
        </w:rPr>
      </w:pPr>
      <w:r w:rsidRPr="009A554C">
        <w:rPr>
          <w:b/>
        </w:rPr>
        <w:t>Стратегическое направление 1: СОЗДАНИЕ БЛАГОПРИЯТНЫХ УСЛОВИЙ ДЛЯ ЭКОНОМИЧЕСКОГО РАЗВИТИЯ ПУТЕМ ПОДДЕРЖКИ МАЛОГО И СРЕДНЕГО</w:t>
      </w:r>
      <w:r w:rsidRPr="008E3D30">
        <w:rPr>
          <w:b/>
        </w:rPr>
        <w:t xml:space="preserve"> БИЗНЕСА</w:t>
      </w:r>
      <w:r w:rsidRPr="008E3D30">
        <w:rPr>
          <w:b/>
          <w:lang w:val="ro-RO"/>
        </w:rPr>
        <w:t xml:space="preserve"> </w:t>
      </w:r>
      <w:r w:rsidRPr="008E3D30">
        <w:rPr>
          <w:b/>
        </w:rPr>
        <w:t xml:space="preserve"> В  ДИВЕРСИФИКАЦИИ МЕСТНОЙ ЭКОНОМИКИ</w:t>
      </w:r>
    </w:p>
    <w:tbl>
      <w:tblPr>
        <w:tblStyle w:val="a8"/>
        <w:tblW w:w="10031" w:type="dxa"/>
        <w:tblLayout w:type="fixed"/>
        <w:tblLook w:val="04A0" w:firstRow="1" w:lastRow="0" w:firstColumn="1" w:lastColumn="0" w:noHBand="0" w:noVBand="1"/>
      </w:tblPr>
      <w:tblGrid>
        <w:gridCol w:w="1525"/>
        <w:gridCol w:w="1843"/>
        <w:gridCol w:w="709"/>
        <w:gridCol w:w="851"/>
        <w:gridCol w:w="1702"/>
        <w:gridCol w:w="1700"/>
        <w:gridCol w:w="1701"/>
      </w:tblGrid>
      <w:tr w:rsidR="00092B3C" w:rsidRPr="009A554C" w:rsidTr="00092B3C">
        <w:tc>
          <w:tcPr>
            <w:tcW w:w="1525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jc w:val="center"/>
              <w:rPr>
                <w:b/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Специфические задачи</w:t>
            </w:r>
          </w:p>
        </w:tc>
        <w:tc>
          <w:tcPr>
            <w:tcW w:w="1843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jc w:val="center"/>
              <w:rPr>
                <w:b/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Действия</w:t>
            </w:r>
          </w:p>
        </w:tc>
        <w:tc>
          <w:tcPr>
            <w:tcW w:w="709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jc w:val="center"/>
              <w:rPr>
                <w:b/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Период реализации</w:t>
            </w:r>
          </w:p>
        </w:tc>
        <w:tc>
          <w:tcPr>
            <w:tcW w:w="851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jc w:val="center"/>
              <w:rPr>
                <w:b/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Стоимость</w:t>
            </w:r>
          </w:p>
        </w:tc>
        <w:tc>
          <w:tcPr>
            <w:tcW w:w="1702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jc w:val="center"/>
              <w:rPr>
                <w:b/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1700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jc w:val="center"/>
              <w:rPr>
                <w:b/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Партнеры/ Источники финансирования</w:t>
            </w:r>
          </w:p>
        </w:tc>
        <w:tc>
          <w:tcPr>
            <w:tcW w:w="1701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jc w:val="center"/>
              <w:rPr>
                <w:b/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Целевые индикаторы</w:t>
            </w:r>
          </w:p>
        </w:tc>
      </w:tr>
      <w:tr w:rsidR="009A554C" w:rsidRPr="009A554C" w:rsidTr="00092B3C">
        <w:tc>
          <w:tcPr>
            <w:tcW w:w="1525" w:type="dxa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b/>
                <w:sz w:val="20"/>
                <w:szCs w:val="20"/>
              </w:rPr>
              <w:t>1.2. Стимулирование  предпринимательства и создание новых рабочих мест</w:t>
            </w:r>
          </w:p>
        </w:tc>
        <w:tc>
          <w:tcPr>
            <w:tcW w:w="1843" w:type="dxa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1.2.4. Строительство муниципального рынка с благоустройством территории и обустройством автопарковки</w:t>
            </w:r>
          </w:p>
        </w:tc>
        <w:tc>
          <w:tcPr>
            <w:tcW w:w="709" w:type="dxa"/>
            <w:vAlign w:val="center"/>
          </w:tcPr>
          <w:p w:rsidR="009A554C" w:rsidRPr="009A554C" w:rsidRDefault="009A554C" w:rsidP="00092B3C">
            <w:pPr>
              <w:jc w:val="center"/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2017-2019</w:t>
            </w:r>
          </w:p>
        </w:tc>
        <w:tc>
          <w:tcPr>
            <w:tcW w:w="851" w:type="dxa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5 млн. леев</w:t>
            </w:r>
          </w:p>
        </w:tc>
        <w:tc>
          <w:tcPr>
            <w:tcW w:w="1702" w:type="dxa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МПУ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Администрация рынка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Экономические агенты</w:t>
            </w:r>
          </w:p>
        </w:tc>
        <w:tc>
          <w:tcPr>
            <w:tcW w:w="1700" w:type="dxa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Местный бюджет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Региональный бюджет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Экономические агенты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Доноры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Открыто</w:t>
            </w:r>
            <w:r>
              <w:rPr>
                <w:sz w:val="20"/>
                <w:szCs w:val="20"/>
              </w:rPr>
              <w:t xml:space="preserve"> около 130 магазинов. 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Обустроена парковка на 40-50 автомашин</w:t>
            </w:r>
          </w:p>
        </w:tc>
      </w:tr>
      <w:tr w:rsidR="00092B3C" w:rsidRPr="009A554C" w:rsidTr="00092B3C">
        <w:tc>
          <w:tcPr>
            <w:tcW w:w="1525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8DB3E2" w:themeFill="text2" w:themeFillTint="66"/>
            <w:vAlign w:val="center"/>
          </w:tcPr>
          <w:p w:rsidR="009A554C" w:rsidRPr="009A554C" w:rsidRDefault="009A554C" w:rsidP="00092B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8DB3E2" w:themeFill="text2" w:themeFillTint="66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</w:p>
        </w:tc>
      </w:tr>
      <w:tr w:rsidR="00092B3C" w:rsidRPr="009A554C" w:rsidTr="00092B3C">
        <w:tc>
          <w:tcPr>
            <w:tcW w:w="1525" w:type="dxa"/>
            <w:shd w:val="clear" w:color="auto" w:fill="FFFFFF" w:themeFill="background1"/>
          </w:tcPr>
          <w:p w:rsidR="009A554C" w:rsidRPr="009A554C" w:rsidRDefault="009A554C" w:rsidP="00092B3C">
            <w:pPr>
              <w:rPr>
                <w:b/>
                <w:sz w:val="20"/>
                <w:szCs w:val="20"/>
              </w:rPr>
            </w:pPr>
            <w:r w:rsidRPr="009A554C">
              <w:rPr>
                <w:b/>
                <w:color w:val="000000"/>
                <w:sz w:val="20"/>
                <w:szCs w:val="20"/>
              </w:rPr>
              <w:t>2.3. Развитие транспортной инфраструктуры города</w:t>
            </w:r>
          </w:p>
        </w:tc>
        <w:tc>
          <w:tcPr>
            <w:tcW w:w="1843" w:type="dxa"/>
            <w:shd w:val="clear" w:color="auto" w:fill="FFFFFF" w:themeFill="background1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2.3.4. Ремонт дорог с укладкой брусчатки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 xml:space="preserve">- </w:t>
            </w:r>
            <w:proofErr w:type="spellStart"/>
            <w:r w:rsidRPr="009A554C">
              <w:rPr>
                <w:sz w:val="20"/>
                <w:szCs w:val="20"/>
              </w:rPr>
              <w:t>ул</w:t>
            </w:r>
            <w:proofErr w:type="gramStart"/>
            <w:r w:rsidRPr="009A554C">
              <w:rPr>
                <w:sz w:val="20"/>
                <w:szCs w:val="20"/>
              </w:rPr>
              <w:t>.Ч</w:t>
            </w:r>
            <w:proofErr w:type="gramEnd"/>
            <w:r w:rsidRPr="009A554C">
              <w:rPr>
                <w:sz w:val="20"/>
                <w:szCs w:val="20"/>
              </w:rPr>
              <w:t>еканова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A554C" w:rsidRPr="009A554C" w:rsidRDefault="009A554C" w:rsidP="00092B3C">
            <w:pPr>
              <w:jc w:val="center"/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2018-2019</w:t>
            </w:r>
          </w:p>
        </w:tc>
        <w:tc>
          <w:tcPr>
            <w:tcW w:w="851" w:type="dxa"/>
            <w:shd w:val="clear" w:color="auto" w:fill="FFFFFF" w:themeFill="background1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1 млн.</w:t>
            </w:r>
            <w:r>
              <w:rPr>
                <w:sz w:val="20"/>
                <w:szCs w:val="20"/>
              </w:rPr>
              <w:t xml:space="preserve"> </w:t>
            </w:r>
            <w:r w:rsidRPr="009A554C">
              <w:rPr>
                <w:sz w:val="20"/>
                <w:szCs w:val="20"/>
              </w:rPr>
              <w:t>леев</w:t>
            </w:r>
          </w:p>
        </w:tc>
        <w:tc>
          <w:tcPr>
            <w:tcW w:w="1702" w:type="dxa"/>
            <w:shd w:val="clear" w:color="auto" w:fill="FFFFFF" w:themeFill="background1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МПУ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Администрация рынка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Экономические агенты</w:t>
            </w:r>
          </w:p>
        </w:tc>
        <w:tc>
          <w:tcPr>
            <w:tcW w:w="1700" w:type="dxa"/>
            <w:shd w:val="clear" w:color="auto" w:fill="FFFFFF" w:themeFill="background1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Местный бюджет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Региональный бюджет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Экономические агенты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>Доноры</w:t>
            </w:r>
          </w:p>
        </w:tc>
        <w:tc>
          <w:tcPr>
            <w:tcW w:w="1701" w:type="dxa"/>
            <w:shd w:val="clear" w:color="auto" w:fill="FFFFFF" w:themeFill="background1"/>
          </w:tcPr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 xml:space="preserve">Уложены 1200 </w:t>
            </w:r>
            <w:proofErr w:type="spellStart"/>
            <w:r w:rsidRPr="009A554C">
              <w:rPr>
                <w:sz w:val="20"/>
                <w:szCs w:val="20"/>
              </w:rPr>
              <w:t>кв.м</w:t>
            </w:r>
            <w:proofErr w:type="spellEnd"/>
            <w:r w:rsidRPr="009A554C">
              <w:rPr>
                <w:sz w:val="20"/>
                <w:szCs w:val="20"/>
              </w:rPr>
              <w:t>. (240м*5м) брусчатки на дорогу ул. Чеканова,</w:t>
            </w:r>
          </w:p>
          <w:p w:rsidR="009A554C" w:rsidRPr="009A554C" w:rsidRDefault="009A554C" w:rsidP="00092B3C">
            <w:pPr>
              <w:rPr>
                <w:sz w:val="20"/>
                <w:szCs w:val="20"/>
              </w:rPr>
            </w:pPr>
            <w:r w:rsidRPr="009A554C">
              <w:rPr>
                <w:sz w:val="20"/>
                <w:szCs w:val="20"/>
              </w:rPr>
              <w:t xml:space="preserve">Бенефициары: 400 </w:t>
            </w:r>
            <w:proofErr w:type="spellStart"/>
            <w:r w:rsidRPr="009A554C">
              <w:rPr>
                <w:sz w:val="20"/>
                <w:szCs w:val="20"/>
              </w:rPr>
              <w:t>экон.аг</w:t>
            </w:r>
            <w:proofErr w:type="spellEnd"/>
            <w:r w:rsidRPr="009A554C">
              <w:rPr>
                <w:sz w:val="20"/>
                <w:szCs w:val="20"/>
              </w:rPr>
              <w:t>., население Чадыр-Лунги и района</w:t>
            </w:r>
          </w:p>
        </w:tc>
      </w:tr>
    </w:tbl>
    <w:p w:rsidR="006D0723" w:rsidRPr="00451D6A" w:rsidRDefault="006D0723" w:rsidP="00092B3C">
      <w:pPr>
        <w:pStyle w:val="a5"/>
        <w:numPr>
          <w:ilvl w:val="0"/>
          <w:numId w:val="3"/>
        </w:numPr>
        <w:ind w:left="0" w:firstLine="0"/>
        <w:jc w:val="both"/>
      </w:pPr>
      <w:proofErr w:type="gramStart"/>
      <w:r w:rsidRPr="00451D6A">
        <w:t>Контроль за</w:t>
      </w:r>
      <w:proofErr w:type="gramEnd"/>
      <w:r w:rsidRPr="00451D6A">
        <w:t xml:space="preserve"> исполнением настоящего решения возложить на примара м</w:t>
      </w:r>
      <w:r w:rsidR="00024A14">
        <w:t>ун</w:t>
      </w:r>
      <w:r w:rsidRPr="00451D6A">
        <w:t>.Чадыр-Лунга – Топал А.А.</w:t>
      </w:r>
    </w:p>
    <w:p w:rsidR="003B018F" w:rsidRDefault="003B018F" w:rsidP="00092B3C">
      <w:pPr>
        <w:pStyle w:val="Standard"/>
        <w:rPr>
          <w:sz w:val="16"/>
          <w:szCs w:val="16"/>
        </w:rPr>
      </w:pPr>
    </w:p>
    <w:p w:rsidR="00707C90" w:rsidRPr="00092B3C" w:rsidRDefault="00707C90" w:rsidP="00092B3C">
      <w:pPr>
        <w:pStyle w:val="Standard"/>
        <w:rPr>
          <w:sz w:val="20"/>
          <w:szCs w:val="20"/>
        </w:rPr>
      </w:pPr>
    </w:p>
    <w:p w:rsidR="000F5A74" w:rsidRDefault="000F5A74" w:rsidP="00092B3C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0F5A74" w:rsidRPr="00A430D6" w:rsidRDefault="000F5A74" w:rsidP="00092B3C">
      <w:pPr>
        <w:pStyle w:val="Standard"/>
        <w:spacing w:line="360" w:lineRule="auto"/>
      </w:pPr>
      <w:r w:rsidRPr="00A430D6">
        <w:t>Контрассигнует:</w:t>
      </w:r>
    </w:p>
    <w:p w:rsidR="000F5A74" w:rsidRDefault="000F5A74" w:rsidP="00092B3C">
      <w:pPr>
        <w:spacing w:line="360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  <w:bookmarkStart w:id="0" w:name="_GoBack"/>
      <w:bookmarkEnd w:id="0"/>
    </w:p>
    <w:sectPr w:rsidR="000F5A74" w:rsidSect="00092B3C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24A14"/>
    <w:rsid w:val="00035605"/>
    <w:rsid w:val="00092B3C"/>
    <w:rsid w:val="00096C23"/>
    <w:rsid w:val="000F5A74"/>
    <w:rsid w:val="00180AE2"/>
    <w:rsid w:val="00201AC8"/>
    <w:rsid w:val="00227092"/>
    <w:rsid w:val="0023198A"/>
    <w:rsid w:val="002C41DC"/>
    <w:rsid w:val="002F19F3"/>
    <w:rsid w:val="002F5174"/>
    <w:rsid w:val="003153CC"/>
    <w:rsid w:val="003A1A2F"/>
    <w:rsid w:val="003B018F"/>
    <w:rsid w:val="004217EE"/>
    <w:rsid w:val="00451BC6"/>
    <w:rsid w:val="00451D6A"/>
    <w:rsid w:val="00642432"/>
    <w:rsid w:val="006D0723"/>
    <w:rsid w:val="00707C90"/>
    <w:rsid w:val="0072659D"/>
    <w:rsid w:val="007302E9"/>
    <w:rsid w:val="007634FE"/>
    <w:rsid w:val="0082498A"/>
    <w:rsid w:val="00912A02"/>
    <w:rsid w:val="009A554C"/>
    <w:rsid w:val="009D422B"/>
    <w:rsid w:val="00A8431E"/>
    <w:rsid w:val="00A86273"/>
    <w:rsid w:val="00BE13A0"/>
    <w:rsid w:val="00D97BBC"/>
    <w:rsid w:val="00DC6B0B"/>
    <w:rsid w:val="00DF2DFC"/>
    <w:rsid w:val="00E41877"/>
    <w:rsid w:val="00E50C34"/>
    <w:rsid w:val="00F55CD2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6B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B0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55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6B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B0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55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2018-08-08T15:29:00Z</cp:lastPrinted>
  <dcterms:created xsi:type="dcterms:W3CDTF">2018-05-10T13:41:00Z</dcterms:created>
  <dcterms:modified xsi:type="dcterms:W3CDTF">2018-08-08T15:54:00Z</dcterms:modified>
</cp:coreProperties>
</file>